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0" w:tblpY="1718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375"/>
        <w:gridCol w:w="1886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645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36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32"/>
              </w:rPr>
              <w:t>菲律宾签证个人申请表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现居住地址：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公司地址：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公司名称：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手机号码/电话：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岗位及办公电话：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父亲姓名：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u w:val="single"/>
              </w:rPr>
              <w:t>必填</w:t>
            </w:r>
          </w:p>
        </w:tc>
        <w:tc>
          <w:tcPr>
            <w:tcW w:w="237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无论是否分健在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  <w:tc>
          <w:tcPr>
            <w:tcW w:w="188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母亲姓名：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u w:val="single"/>
              </w:rPr>
              <w:t>必填</w:t>
            </w:r>
          </w:p>
        </w:tc>
        <w:tc>
          <w:tcPr>
            <w:tcW w:w="3024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无论是否分健在：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婚姻状态：</w:t>
            </w:r>
          </w:p>
        </w:tc>
        <w:tc>
          <w:tcPr>
            <w:tcW w:w="237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8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配偶国籍：</w:t>
            </w:r>
          </w:p>
        </w:tc>
        <w:tc>
          <w:tcPr>
            <w:tcW w:w="3024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配偶姓名：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必填</w:t>
            </w:r>
          </w:p>
        </w:tc>
        <w:tc>
          <w:tcPr>
            <w:tcW w:w="237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8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小孩姓名：</w:t>
            </w:r>
          </w:p>
        </w:tc>
        <w:tc>
          <w:tcPr>
            <w:tcW w:w="3024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菲律宾入境日期：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菲律宾入境口岸: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请客人按照实际入境口岸填写,口岸不对可能会影响入境!!!!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645" w:type="dxa"/>
            <w:gridSpan w:val="4"/>
          </w:tcPr>
          <w:p>
            <w:pPr>
              <w:spacing w:line="360" w:lineRule="auto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注：因领事馆的要求，需提供真实资料内容，我们将如实填写申请签证表递交领馆。如不提供信息，我社将自行填写，所引起的后果自负。如果配偶是外国国籍，请注明是哪一国家的，请书写工整。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</w:rPr>
              <w:t>（曾经申请过请提供旧签证）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C4"/>
    <w:rsid w:val="001125C6"/>
    <w:rsid w:val="00156D23"/>
    <w:rsid w:val="001D0C55"/>
    <w:rsid w:val="00212CDB"/>
    <w:rsid w:val="0022746B"/>
    <w:rsid w:val="0027674C"/>
    <w:rsid w:val="002E1A05"/>
    <w:rsid w:val="00421A92"/>
    <w:rsid w:val="006A416E"/>
    <w:rsid w:val="007752B2"/>
    <w:rsid w:val="00AE2A05"/>
    <w:rsid w:val="00D63A5D"/>
    <w:rsid w:val="00DD4AC4"/>
    <w:rsid w:val="00E17431"/>
    <w:rsid w:val="00E97905"/>
    <w:rsid w:val="02F14A9E"/>
    <w:rsid w:val="032503C5"/>
    <w:rsid w:val="22011074"/>
    <w:rsid w:val="23825FAD"/>
    <w:rsid w:val="2CC9019C"/>
    <w:rsid w:val="35F00AC4"/>
    <w:rsid w:val="3F636734"/>
    <w:rsid w:val="57027B81"/>
    <w:rsid w:val="68BA2A95"/>
    <w:rsid w:val="70474826"/>
    <w:rsid w:val="72D67558"/>
    <w:rsid w:val="74D56249"/>
    <w:rsid w:val="7D2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2018-01-17T02:11:00Z</dcterms:created>
  <dc:creator>大度假事业群-朱丽01537</dc:creator>
  <cp:lastModifiedBy>李博乐</cp:lastModifiedBy>
  <cp:lastPrinted>2017-09-14T06:59:00Z</cp:lastPrinted>
  <dcterms:modified xsi:type="dcterms:W3CDTF">2019-06-12T05:29:21Z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